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14CA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2B9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</w:t>
      </w:r>
      <w:r w:rsidR="00CB0EB9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CB0EB9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B0EB9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 </w:t>
      </w:r>
      <w:r w:rsidR="00BD1597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BD1597">
        <w:rPr>
          <w:sz w:val="28"/>
          <w:szCs w:val="28"/>
        </w:rPr>
        <w:t>434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proofErr w:type="gramStart"/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1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</w:t>
            </w:r>
            <w:proofErr w:type="gramEnd"/>
            <w:r w:rsidR="002436B4" w:rsidRPr="002436B4">
              <w:rPr>
                <w:b/>
                <w:color w:val="000000"/>
                <w:sz w:val="28"/>
                <w:szCs w:val="28"/>
              </w:rPr>
              <w:t>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1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  <w:bookmarkEnd w:id="0"/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FB09D2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C361F">
        <w:rPr>
          <w:sz w:val="28"/>
          <w:szCs w:val="28"/>
        </w:rPr>
        <w:t xml:space="preserve">В соответствии с </w:t>
      </w:r>
      <w:r w:rsidRPr="007C361F">
        <w:rPr>
          <w:rFonts w:eastAsiaTheme="minorHAnsi"/>
          <w:sz w:val="28"/>
          <w:szCs w:val="28"/>
          <w:lang w:eastAsia="en-US"/>
        </w:rPr>
        <w:t xml:space="preserve">Федеральным законом от 28.12.2024 №540-ФЗ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7C361F">
        <w:rPr>
          <w:sz w:val="28"/>
          <w:szCs w:val="28"/>
        </w:rPr>
        <w:t xml:space="preserve">руководствуясь Уставом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Республики», </w:t>
      </w:r>
      <w:r w:rsidRPr="007C361F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Pr="007C361F">
        <w:rPr>
          <w:sz w:val="28"/>
          <w:szCs w:val="28"/>
        </w:rPr>
        <w:t xml:space="preserve">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</w:t>
      </w:r>
      <w:r w:rsidRPr="007C361F">
        <w:rPr>
          <w:rFonts w:eastAsiaTheme="minorHAnsi"/>
          <w:sz w:val="28"/>
          <w:szCs w:val="28"/>
          <w:lang w:eastAsia="en-US"/>
        </w:rPr>
        <w:t xml:space="preserve"> от 29.10.2021 №22, </w:t>
      </w:r>
      <w:r w:rsidRPr="007C361F">
        <w:rPr>
          <w:sz w:val="28"/>
          <w:szCs w:val="28"/>
        </w:rPr>
        <w:t xml:space="preserve">Совет депутатов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Pr="007C361F">
        <w:rPr>
          <w:b/>
          <w:sz w:val="28"/>
          <w:szCs w:val="28"/>
        </w:rPr>
        <w:t>р</w:t>
      </w:r>
      <w:proofErr w:type="gramEnd"/>
      <w:r w:rsidRPr="007C361F">
        <w:rPr>
          <w:b/>
          <w:sz w:val="28"/>
          <w:szCs w:val="28"/>
        </w:rPr>
        <w:t xml:space="preserve"> е ш а е т</w:t>
      </w:r>
      <w:proofErr w:type="gramStart"/>
      <w:r w:rsidRPr="007C361F">
        <w:rPr>
          <w:b/>
          <w:sz w:val="28"/>
          <w:szCs w:val="28"/>
        </w:rPr>
        <w:t xml:space="preserve"> :</w:t>
      </w:r>
      <w:proofErr w:type="gramEnd"/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2436B4" w:rsidRPr="0089131B">
        <w:rPr>
          <w:color w:val="000000"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>йон Удмуртской Республики» от</w:t>
      </w:r>
      <w:proofErr w:type="gramEnd"/>
      <w:r w:rsidR="00492B9F">
        <w:rPr>
          <w:bCs/>
          <w:sz w:val="28"/>
          <w:szCs w:val="28"/>
        </w:rPr>
        <w:t xml:space="preserve"> </w:t>
      </w:r>
      <w:proofErr w:type="gramStart"/>
      <w:r w:rsidR="00492B9F">
        <w:rPr>
          <w:bCs/>
          <w:sz w:val="28"/>
          <w:szCs w:val="28"/>
        </w:rPr>
        <w:t>22.02.2022 №135, от 16.02.2023 №259</w:t>
      </w:r>
      <w:r w:rsidR="00CB0EB9">
        <w:rPr>
          <w:bCs/>
          <w:sz w:val="28"/>
          <w:szCs w:val="28"/>
        </w:rPr>
        <w:t>, от 28.09.2023 №308</w:t>
      </w:r>
      <w:r w:rsidR="00492B9F">
        <w:rPr>
          <w:bCs/>
          <w:sz w:val="28"/>
          <w:szCs w:val="28"/>
        </w:rPr>
        <w:t xml:space="preserve">) </w:t>
      </w:r>
      <w:r w:rsidR="001716D4">
        <w:rPr>
          <w:color w:val="000000"/>
          <w:sz w:val="28"/>
          <w:szCs w:val="28"/>
        </w:rPr>
        <w:t>следующие изменения:</w:t>
      </w:r>
      <w:proofErr w:type="gramEnd"/>
    </w:p>
    <w:p w:rsidR="00605F22" w:rsidRPr="007C361F" w:rsidRDefault="00605F22" w:rsidP="00605F22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7C361F">
        <w:rPr>
          <w:sz w:val="28"/>
          <w:szCs w:val="28"/>
          <w:lang w:val="ru-RU"/>
        </w:rPr>
        <w:t>пункт 2.11 изложить в следующей редакции: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sz w:val="28"/>
          <w:szCs w:val="28"/>
        </w:rPr>
        <w:t>«2.11</w:t>
      </w:r>
      <w:r w:rsidRPr="007C361F">
        <w:rPr>
          <w:rFonts w:eastAsiaTheme="minorHAnsi"/>
          <w:sz w:val="28"/>
          <w:szCs w:val="28"/>
          <w:lang w:eastAsia="en-US"/>
        </w:rPr>
        <w:t xml:space="preserve">. Профилактический визит проводится в форме профилактической беседы </w:t>
      </w:r>
      <w:r w:rsidRPr="007C361F">
        <w:rPr>
          <w:color w:val="000000"/>
          <w:sz w:val="28"/>
          <w:szCs w:val="28"/>
        </w:rPr>
        <w:t>должностными лицами, уполномоченными осуществлять муниципальный  контроль</w:t>
      </w:r>
      <w:r w:rsidRPr="007C361F">
        <w:rPr>
          <w:rFonts w:eastAsiaTheme="minorHAnsi"/>
          <w:sz w:val="28"/>
          <w:szCs w:val="28"/>
          <w:lang w:eastAsia="en-US"/>
        </w:rPr>
        <w:t xml:space="preserve"> по месту осуществления деятельности контролируемого лица либо путем использования видео-конференц-с</w:t>
      </w:r>
      <w:r w:rsidR="00BD1597">
        <w:rPr>
          <w:rFonts w:eastAsiaTheme="minorHAnsi"/>
          <w:sz w:val="28"/>
          <w:szCs w:val="28"/>
          <w:lang w:eastAsia="en-US"/>
        </w:rPr>
        <w:t>вязи или мобильного приложения «Инспектор»</w:t>
      </w:r>
      <w:r w:rsidRPr="007C361F">
        <w:rPr>
          <w:rFonts w:eastAsiaTheme="minorHAnsi"/>
          <w:sz w:val="28"/>
          <w:szCs w:val="28"/>
          <w:lang w:eastAsia="en-US"/>
        </w:rPr>
        <w:t>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C361F">
        <w:rPr>
          <w:rFonts w:eastAsiaTheme="minorHAnsi"/>
          <w:sz w:val="28"/>
          <w:szCs w:val="28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7C361F">
        <w:rPr>
          <w:color w:val="000000"/>
          <w:sz w:val="28"/>
          <w:szCs w:val="28"/>
        </w:rPr>
        <w:t>должностные лица, уполномоченные осуществлять муниципальный  контроль,</w:t>
      </w:r>
      <w:r w:rsidRPr="007C361F">
        <w:rPr>
          <w:rFonts w:eastAsiaTheme="minorHAnsi"/>
          <w:sz w:val="28"/>
          <w:szCs w:val="28"/>
          <w:lang w:eastAsia="en-US"/>
        </w:rPr>
        <w:t xml:space="preserve"> осуществляют ознакомление с объектом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 xml:space="preserve">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Профилактический визит проводится по инициативе Администрации (обязательный профилактический визит) или по инициативе контролируемого лица</w:t>
      </w:r>
      <w:proofErr w:type="gramStart"/>
      <w:r w:rsidRPr="007C361F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605F22" w:rsidRPr="007C361F" w:rsidRDefault="00605F22" w:rsidP="00605F22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7C361F">
        <w:rPr>
          <w:sz w:val="28"/>
          <w:szCs w:val="28"/>
          <w:lang w:val="ru-RU"/>
        </w:rPr>
        <w:t>пункт 2.12. изложить в следующей редакции: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sz w:val="28"/>
          <w:szCs w:val="28"/>
        </w:rPr>
        <w:t xml:space="preserve">«2.12. </w:t>
      </w:r>
      <w:r w:rsidRPr="007C361F">
        <w:rPr>
          <w:rFonts w:eastAsiaTheme="minorHAnsi"/>
          <w:sz w:val="28"/>
          <w:szCs w:val="28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 и муниципальных услуг. </w:t>
      </w:r>
      <w:r w:rsidRPr="007C361F">
        <w:rPr>
          <w:color w:val="000000"/>
          <w:sz w:val="28"/>
          <w:szCs w:val="28"/>
        </w:rPr>
        <w:t>Администрация</w:t>
      </w:r>
      <w:r w:rsidRPr="007C361F">
        <w:rPr>
          <w:rFonts w:eastAsiaTheme="minorHAnsi"/>
          <w:sz w:val="28"/>
          <w:szCs w:val="28"/>
          <w:lang w:eastAsia="en-US"/>
        </w:rPr>
        <w:t xml:space="preserve">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В случае принятия решения о проведении профилактического визита </w:t>
      </w:r>
      <w:r w:rsidRPr="007C361F">
        <w:rPr>
          <w:color w:val="000000"/>
          <w:sz w:val="28"/>
          <w:szCs w:val="28"/>
        </w:rPr>
        <w:t>Администрация</w:t>
      </w:r>
      <w:r w:rsidRPr="007C361F">
        <w:rPr>
          <w:rFonts w:eastAsiaTheme="minorHAnsi"/>
          <w:sz w:val="28"/>
          <w:szCs w:val="28"/>
          <w:lang w:eastAsia="en-US"/>
        </w:rPr>
        <w:t xml:space="preserve">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lastRenderedPageBreak/>
        <w:t>Решение об отказе в проведении профилактического визита принимается в следующих случаях: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1) от контролируемого лица поступило уведомление об отзыве заявления;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</w:t>
      </w:r>
      <w:r w:rsidRPr="007C361F">
        <w:rPr>
          <w:color w:val="000000"/>
          <w:sz w:val="28"/>
          <w:szCs w:val="28"/>
        </w:rPr>
        <w:t>Федеральным законом от 31.07.2020 №248-ФЗ «О государственном контроле (надзоре) и муниципальном контроле в Российской Федерации»</w:t>
      </w:r>
      <w:r w:rsidRPr="007C361F">
        <w:rPr>
          <w:rFonts w:eastAsiaTheme="minorHAnsi"/>
          <w:sz w:val="28"/>
          <w:szCs w:val="28"/>
          <w:lang w:eastAsia="en-US"/>
        </w:rPr>
        <w:t>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Администрацию не </w:t>
      </w:r>
      <w:proofErr w:type="gramStart"/>
      <w:r w:rsidRPr="007C361F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 xml:space="preserve"> чем за пять рабочих дней до даты его проведения.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В рамках профилактического визита при согласии контролируемого лица </w:t>
      </w:r>
      <w:r w:rsidRPr="007C361F">
        <w:rPr>
          <w:color w:val="000000"/>
          <w:sz w:val="28"/>
          <w:szCs w:val="28"/>
        </w:rPr>
        <w:t>должностные лица, уполномоченные осуществлять муниципальный  контроль,</w:t>
      </w:r>
      <w:r w:rsidRPr="007C361F">
        <w:rPr>
          <w:rFonts w:eastAsiaTheme="minorHAnsi"/>
          <w:sz w:val="28"/>
          <w:szCs w:val="28"/>
          <w:lang w:eastAsia="en-US"/>
        </w:rPr>
        <w:t xml:space="preserve"> проводят отбор проб (образцов), инструментальное обследование, испытание.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361F"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 w:rsidRPr="007C361F"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7C361F">
        <w:rPr>
          <w:color w:val="000000"/>
          <w:sz w:val="28"/>
          <w:szCs w:val="28"/>
        </w:rPr>
        <w:t>должностное лицо, уполномоченное осуществлять муниципальный  контроль</w:t>
      </w:r>
      <w:r w:rsidRPr="007C361F">
        <w:rPr>
          <w:rFonts w:eastAsiaTheme="minorHAnsi"/>
          <w:sz w:val="28"/>
          <w:szCs w:val="28"/>
          <w:lang w:eastAsia="en-US"/>
        </w:rPr>
        <w:t xml:space="preserve">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  <w:r w:rsidRPr="007C361F">
        <w:rPr>
          <w:sz w:val="28"/>
          <w:szCs w:val="28"/>
        </w:rPr>
        <w:t>»;</w:t>
      </w:r>
    </w:p>
    <w:p w:rsidR="00605F22" w:rsidRPr="007C361F" w:rsidRDefault="00605F22" w:rsidP="00605F22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7C361F">
        <w:rPr>
          <w:sz w:val="28"/>
          <w:szCs w:val="28"/>
          <w:lang w:val="ru-RU"/>
        </w:rPr>
        <w:t>дополнить пунктом 2.13. следующего содержания:</w:t>
      </w:r>
    </w:p>
    <w:p w:rsidR="00605F22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«2.13. Обязательный профилактический визит проводится в случаях и порядке, определенных статьей 52.1 </w:t>
      </w:r>
      <w:r w:rsidRPr="007C361F">
        <w:rPr>
          <w:color w:val="000000"/>
          <w:sz w:val="28"/>
          <w:szCs w:val="28"/>
        </w:rPr>
        <w:t>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Pr="007C361F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>;</w:t>
      </w:r>
    </w:p>
    <w:p w:rsidR="009E7F6F" w:rsidRPr="00392F22" w:rsidRDefault="009E7F6F" w:rsidP="009E7F6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92F22">
        <w:rPr>
          <w:rFonts w:eastAsiaTheme="minorHAnsi"/>
          <w:sz w:val="28"/>
          <w:szCs w:val="28"/>
          <w:lang w:eastAsia="en-US"/>
        </w:rPr>
        <w:t>дополнить пунктом 3.1.1. следующего содержания:</w:t>
      </w:r>
    </w:p>
    <w:p w:rsidR="009E7F6F" w:rsidRPr="00392F22" w:rsidRDefault="009E7F6F" w:rsidP="009E7F6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92F22">
        <w:rPr>
          <w:rFonts w:eastAsiaTheme="minorHAnsi"/>
          <w:sz w:val="28"/>
          <w:szCs w:val="28"/>
          <w:lang w:eastAsia="en-US"/>
        </w:rPr>
        <w:t xml:space="preserve">«3.1.1. </w:t>
      </w:r>
      <w:proofErr w:type="gramStart"/>
      <w:r w:rsidRPr="00392F22">
        <w:rPr>
          <w:rFonts w:eastAsiaTheme="minorHAnsi"/>
          <w:sz w:val="28"/>
          <w:szCs w:val="28"/>
          <w:lang w:eastAsia="en-US"/>
        </w:rPr>
        <w:t xml:space="preserve">При осуществлении муниципального контроля взаимодействием администрации, их должностных лиц с контролируемыми лицами являются встречи, телефонные и иные переговоры (непосредственное взаимодействие) между </w:t>
      </w:r>
      <w:r w:rsidRPr="00392F22">
        <w:rPr>
          <w:sz w:val="28"/>
          <w:szCs w:val="28"/>
        </w:rPr>
        <w:t xml:space="preserve">должностным лицом, уполномоченным осуществлять </w:t>
      </w:r>
      <w:r w:rsidR="00392F22" w:rsidRPr="00392F22">
        <w:rPr>
          <w:sz w:val="28"/>
          <w:szCs w:val="28"/>
        </w:rPr>
        <w:t xml:space="preserve"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</w:t>
      </w:r>
      <w:r w:rsidR="00392F22" w:rsidRPr="00392F22">
        <w:rPr>
          <w:sz w:val="28"/>
          <w:szCs w:val="28"/>
        </w:rPr>
        <w:lastRenderedPageBreak/>
        <w:t>теплоснабжения</w:t>
      </w:r>
      <w:r w:rsidRPr="00392F22">
        <w:rPr>
          <w:sz w:val="28"/>
          <w:szCs w:val="28"/>
        </w:rPr>
        <w:t xml:space="preserve">  </w:t>
      </w:r>
      <w:r w:rsidRPr="00392F22">
        <w:rPr>
          <w:rFonts w:eastAsiaTheme="minorHAnsi"/>
          <w:sz w:val="28"/>
          <w:szCs w:val="28"/>
          <w:lang w:eastAsia="en-US"/>
        </w:rPr>
        <w:t xml:space="preserve">и контролируемым лицом или его представителем, запрос документов, иных материалов, присутствие </w:t>
      </w:r>
      <w:r w:rsidRPr="00392F22">
        <w:rPr>
          <w:sz w:val="28"/>
          <w:szCs w:val="28"/>
        </w:rPr>
        <w:t xml:space="preserve">должностного лица, уполномоченного осуществлять муниципальный </w:t>
      </w:r>
      <w:r w:rsidR="00392F22" w:rsidRPr="00392F22">
        <w:rPr>
          <w:sz w:val="28"/>
          <w:szCs w:val="28"/>
        </w:rPr>
        <w:t>контроль за исполнением</w:t>
      </w:r>
      <w:proofErr w:type="gramEnd"/>
      <w:r w:rsidR="00392F22" w:rsidRPr="00392F22">
        <w:rPr>
          <w:sz w:val="28"/>
          <w:szCs w:val="28"/>
        </w:rPr>
        <w:t xml:space="preserve"> единой теплоснабжающей организацией обязательств по строительству, реконструкции и (или) модернизации объектов теплоснабжения</w:t>
      </w:r>
      <w:r w:rsidRPr="00392F22">
        <w:rPr>
          <w:sz w:val="28"/>
          <w:szCs w:val="28"/>
        </w:rPr>
        <w:t xml:space="preserve"> контроль</w:t>
      </w:r>
      <w:r w:rsidRPr="00392F22">
        <w:rPr>
          <w:rFonts w:eastAsiaTheme="minorHAnsi"/>
          <w:sz w:val="28"/>
          <w:szCs w:val="28"/>
          <w:lang w:eastAsia="en-US"/>
        </w:rPr>
        <w:t xml:space="preserve"> в месте осуществления деятельности контролируемого лица (за исключением случаев присутствия инспектора на общедоступных производственных объектах)</w:t>
      </w:r>
      <w:proofErr w:type="gramStart"/>
      <w:r w:rsidRPr="00392F22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392F22">
        <w:rPr>
          <w:rFonts w:eastAsiaTheme="minorHAnsi"/>
          <w:sz w:val="28"/>
          <w:szCs w:val="28"/>
          <w:lang w:eastAsia="en-US"/>
        </w:rPr>
        <w:t>;</w:t>
      </w:r>
    </w:p>
    <w:p w:rsidR="00605F22" w:rsidRPr="007C361F" w:rsidRDefault="00605F22" w:rsidP="00605F22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7C361F">
        <w:rPr>
          <w:sz w:val="28"/>
          <w:szCs w:val="28"/>
          <w:lang w:val="ru-RU"/>
        </w:rPr>
        <w:t>дополнить пунктом 3.3.1. следующего содержания:</w:t>
      </w:r>
    </w:p>
    <w:p w:rsidR="00605F22" w:rsidRPr="007C361F" w:rsidRDefault="00605F22" w:rsidP="00605F2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sz w:val="28"/>
          <w:szCs w:val="28"/>
        </w:rPr>
        <w:t xml:space="preserve">«3.3.1. </w:t>
      </w:r>
      <w:r w:rsidRPr="007C361F">
        <w:rPr>
          <w:rFonts w:eastAsiaTheme="minorHAnsi"/>
          <w:sz w:val="28"/>
          <w:szCs w:val="28"/>
          <w:lang w:eastAsia="en-US"/>
        </w:rPr>
        <w:t xml:space="preserve"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F153E9">
        <w:rPr>
          <w:rFonts w:eastAsiaTheme="minorHAnsi"/>
          <w:sz w:val="28"/>
          <w:szCs w:val="28"/>
          <w:lang w:eastAsia="en-US"/>
        </w:rPr>
        <w:t>«Инспектор»</w:t>
      </w:r>
      <w:proofErr w:type="gramStart"/>
      <w:r w:rsidR="00F153E9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>;</w:t>
      </w:r>
    </w:p>
    <w:p w:rsidR="00605F22" w:rsidRPr="007C361F" w:rsidRDefault="00605F22" w:rsidP="00605F22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7C361F">
        <w:rPr>
          <w:sz w:val="28"/>
          <w:szCs w:val="28"/>
          <w:lang w:val="ru-RU"/>
        </w:rPr>
        <w:t>пункт 3.4. изложить в следующей редакции:</w:t>
      </w:r>
    </w:p>
    <w:p w:rsidR="00605F22" w:rsidRPr="007C361F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«</w:t>
      </w:r>
      <w:r w:rsidRPr="007C361F">
        <w:rPr>
          <w:color w:val="000000"/>
          <w:sz w:val="28"/>
          <w:szCs w:val="28"/>
        </w:rPr>
        <w:t>3.4. Основаниями для проведения контрольных мероприятий, проводимых с взаимодействием с контролируемыми лицами, являются основания, установленные статьей 57 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Pr="007C361F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>;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C361F">
        <w:rPr>
          <w:sz w:val="28"/>
          <w:szCs w:val="28"/>
        </w:rPr>
        <w:t>пункт 3.</w:t>
      </w:r>
      <w:r w:rsidR="00B00A7A">
        <w:rPr>
          <w:sz w:val="28"/>
          <w:szCs w:val="28"/>
        </w:rPr>
        <w:t>6</w:t>
      </w:r>
      <w:r w:rsidRPr="007C361F">
        <w:rPr>
          <w:sz w:val="28"/>
          <w:szCs w:val="28"/>
        </w:rPr>
        <w:t>. изложить в следующей редакции: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sz w:val="28"/>
          <w:szCs w:val="28"/>
        </w:rPr>
        <w:t>«3.</w:t>
      </w:r>
      <w:r w:rsidR="00B00A7A">
        <w:rPr>
          <w:sz w:val="28"/>
          <w:szCs w:val="28"/>
        </w:rPr>
        <w:t>6</w:t>
      </w:r>
      <w:r w:rsidRPr="007C361F">
        <w:rPr>
          <w:sz w:val="28"/>
          <w:szCs w:val="28"/>
        </w:rPr>
        <w:t xml:space="preserve">. </w:t>
      </w:r>
      <w:r w:rsidRPr="007C361F">
        <w:rPr>
          <w:rFonts w:eastAsiaTheme="minorHAnsi"/>
          <w:sz w:val="28"/>
          <w:szCs w:val="28"/>
          <w:lang w:eastAsia="en-US"/>
        </w:rPr>
        <w:t>Решение Администрации о проведении контрольного (надзорного) мероприятия, предусматривающего взаимодействие с контролируемым лицом, при налич</w:t>
      </w:r>
      <w:proofErr w:type="gramStart"/>
      <w:r w:rsidRPr="007C361F">
        <w:rPr>
          <w:rFonts w:eastAsiaTheme="minorHAnsi"/>
          <w:sz w:val="28"/>
          <w:szCs w:val="28"/>
          <w:lang w:eastAsia="en-US"/>
        </w:rPr>
        <w:t>ии у А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>дминистрации сведений о причинении вреда (ущерба) или об угрозе причинения вреда (ущерба) охраняемым законом, принимается при наличии достоверной информации: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 </w:t>
      </w:r>
      <w:hyperlink r:id="rId10" w:history="1">
        <w:r w:rsidRPr="007C361F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7C361F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правонарушениях;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C361F">
        <w:rPr>
          <w:rFonts w:eastAsiaTheme="minorHAnsi"/>
          <w:sz w:val="28"/>
          <w:szCs w:val="28"/>
          <w:lang w:eastAsia="en-US"/>
        </w:rP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</w:t>
      </w:r>
      <w:proofErr w:type="gramEnd"/>
      <w:r w:rsidRPr="007C361F">
        <w:rPr>
          <w:rFonts w:eastAsiaTheme="minorHAnsi"/>
          <w:sz w:val="28"/>
          <w:szCs w:val="28"/>
          <w:lang w:eastAsia="en-US"/>
        </w:rPr>
        <w:t xml:space="preserve"> причинения такого вреда;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605F22" w:rsidRPr="007C361F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lastRenderedPageBreak/>
        <w:t>6) об угрозе возникновения чрезвычайных ситуаций природного и (или) техногенного характера, эпидемий, эпизоотий.</w:t>
      </w:r>
    </w:p>
    <w:p w:rsidR="00605F22" w:rsidRDefault="00605F22" w:rsidP="00605F2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 xml:space="preserve">Решение о проведении контрольного (надзорного) мероприятия принимается Администрацией также при возникновении чрезвычайных ситуаций природного и (или) техногенного характера, эпидемий, эпизоотий и иных оснований, установленных статьей 60 </w:t>
      </w:r>
      <w:r w:rsidRPr="007C361F">
        <w:rPr>
          <w:color w:val="000000"/>
          <w:sz w:val="28"/>
          <w:szCs w:val="28"/>
        </w:rPr>
        <w:t>Федерального закона от 31.07.2020 №248-ФЗ «О государственном контроле (надзоре) и муниципальном контроле в Российской Федерации»</w:t>
      </w:r>
      <w:proofErr w:type="gramStart"/>
      <w:r w:rsidR="009E7F6F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9E7F6F">
        <w:rPr>
          <w:rFonts w:eastAsiaTheme="minorHAnsi"/>
          <w:sz w:val="28"/>
          <w:szCs w:val="28"/>
          <w:lang w:eastAsia="en-US"/>
        </w:rPr>
        <w:t>;</w:t>
      </w:r>
    </w:p>
    <w:p w:rsidR="009E7F6F" w:rsidRPr="00F153E9" w:rsidRDefault="00F153E9" w:rsidP="009E7F6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F153E9">
        <w:rPr>
          <w:rFonts w:eastAsiaTheme="minorHAnsi"/>
          <w:sz w:val="28"/>
          <w:szCs w:val="28"/>
          <w:lang w:eastAsia="en-US"/>
        </w:rPr>
        <w:t>абзац второй пункта 3.15</w:t>
      </w:r>
      <w:r w:rsidR="009E7F6F" w:rsidRPr="00F153E9">
        <w:rPr>
          <w:rFonts w:eastAsiaTheme="minorHAnsi"/>
          <w:sz w:val="28"/>
          <w:szCs w:val="28"/>
          <w:lang w:eastAsia="en-US"/>
        </w:rPr>
        <w:t>. признать утратившим силу.</w:t>
      </w:r>
    </w:p>
    <w:p w:rsidR="009E291D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9E291D" w:rsidRDefault="009E291D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C34046" w:rsidRDefault="00C34046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</w:t>
      </w:r>
      <w:r w:rsidR="00C34046">
        <w:rPr>
          <w:sz w:val="28"/>
          <w:szCs w:val="28"/>
        </w:rPr>
        <w:t xml:space="preserve">   </w:t>
      </w:r>
      <w:r>
        <w:rPr>
          <w:sz w:val="28"/>
          <w:szCs w:val="28"/>
        </w:rPr>
        <w:t>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7037DC" w:rsidRPr="00605F22" w:rsidRDefault="009E291D" w:rsidP="00605F2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C34046">
        <w:rPr>
          <w:sz w:val="28"/>
          <w:szCs w:val="28"/>
        </w:rPr>
        <w:t xml:space="preserve">    </w:t>
      </w:r>
      <w:r w:rsidR="00605F22">
        <w:rPr>
          <w:sz w:val="28"/>
          <w:szCs w:val="28"/>
        </w:rPr>
        <w:t xml:space="preserve">И.А. </w:t>
      </w:r>
      <w:proofErr w:type="spellStart"/>
      <w:r w:rsidR="00605F22">
        <w:rPr>
          <w:sz w:val="28"/>
          <w:szCs w:val="28"/>
        </w:rPr>
        <w:t>Митрюкова</w:t>
      </w:r>
      <w:proofErr w:type="spellEnd"/>
    </w:p>
    <w:sectPr w:rsidR="007037DC" w:rsidRPr="00605F22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2F22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22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DA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E7F6F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A7A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597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046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EB9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3E9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9D2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77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79F8A-DFF2-4800-8DBF-10583B6C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2025-03-03T07:57:00Z</cp:lastPrinted>
  <dcterms:created xsi:type="dcterms:W3CDTF">2025-02-17T12:52:00Z</dcterms:created>
  <dcterms:modified xsi:type="dcterms:W3CDTF">2025-03-03T07:59:00Z</dcterms:modified>
</cp:coreProperties>
</file>